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7" w:rsidRDefault="00390487" w:rsidP="00390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390487" w:rsidRDefault="00390487" w:rsidP="0039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87" w:rsidRDefault="00610BE0" w:rsidP="0039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61</w:t>
      </w:r>
      <w:r w:rsidR="00390487">
        <w:rPr>
          <w:rFonts w:ascii="Times New Roman" w:hAnsi="Times New Roman" w:cs="Times New Roman"/>
          <w:sz w:val="24"/>
          <w:szCs w:val="24"/>
        </w:rPr>
        <w:t>. sjednice Školskog odbora Osnovne šk</w:t>
      </w:r>
      <w:r>
        <w:rPr>
          <w:rFonts w:ascii="Times New Roman" w:hAnsi="Times New Roman" w:cs="Times New Roman"/>
          <w:sz w:val="24"/>
          <w:szCs w:val="24"/>
        </w:rPr>
        <w:t>ole „Brda“ Split održane dana 4</w:t>
      </w:r>
      <w:r w:rsidR="003904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="00390487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E29C3" w:rsidRDefault="00BE29C3"/>
    <w:p w:rsidR="00390487" w:rsidRDefault="00390487"/>
    <w:p w:rsidR="00390487" w:rsidRDefault="00390487"/>
    <w:p w:rsidR="00E83EE2" w:rsidRPr="00E83EE2" w:rsidRDefault="00E83EE2" w:rsidP="00E83E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E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E83EE2" w:rsidRPr="00E83EE2" w:rsidRDefault="00E83EE2" w:rsidP="00E83EE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Statutarne odluke o izmjenama Statuta Osnovne škole „Brda“ Split</w:t>
      </w:r>
    </w:p>
    <w:p w:rsidR="00E83EE2" w:rsidRPr="00E83EE2" w:rsidRDefault="00E83EE2" w:rsidP="00E83EE2">
      <w:pPr>
        <w:numPr>
          <w:ilvl w:val="0"/>
          <w:numId w:val="2"/>
        </w:numPr>
        <w:tabs>
          <w:tab w:val="num" w:pos="1418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Pravilnika o izmjenama i dopunama Pravilnika o postupku       zapošljavanja te procjeni i vrednovanju kandidata za zapošljavanje</w:t>
      </w:r>
    </w:p>
    <w:p w:rsid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Default="00E83EE2" w:rsidP="00E83EE2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EE2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Donosi se </w:t>
      </w: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Statutarna</w:t>
      </w: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izmjenama Statuta Osnovne škole „Brda“ Split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3EE2" w:rsidRDefault="00E83EE2" w:rsidP="00E83EE2">
      <w:pPr>
        <w:pStyle w:val="Odlomakpopis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EE2" w:rsidRPr="00E83EE2" w:rsidRDefault="00E83EE2" w:rsidP="00E83EE2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</w:t>
      </w:r>
      <w:r w:rsidRPr="00E83EE2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izmjenama i dopunama Pravilnika o postupku      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390487" w:rsidRDefault="00390487"/>
    <w:sectPr w:rsidR="0039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04"/>
    <w:multiLevelType w:val="multilevel"/>
    <w:tmpl w:val="857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63341"/>
    <w:multiLevelType w:val="hybridMultilevel"/>
    <w:tmpl w:val="4B4C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9F"/>
    <w:rsid w:val="00065052"/>
    <w:rsid w:val="00190EE2"/>
    <w:rsid w:val="002F028C"/>
    <w:rsid w:val="0032279E"/>
    <w:rsid w:val="00365C42"/>
    <w:rsid w:val="00390487"/>
    <w:rsid w:val="0054669F"/>
    <w:rsid w:val="0060123F"/>
    <w:rsid w:val="00610BE0"/>
    <w:rsid w:val="00673853"/>
    <w:rsid w:val="006D6773"/>
    <w:rsid w:val="00754AD5"/>
    <w:rsid w:val="00781778"/>
    <w:rsid w:val="0086326A"/>
    <w:rsid w:val="00A47CAA"/>
    <w:rsid w:val="00BC64AD"/>
    <w:rsid w:val="00BE29C3"/>
    <w:rsid w:val="00E079D1"/>
    <w:rsid w:val="00E21905"/>
    <w:rsid w:val="00E446AC"/>
    <w:rsid w:val="00E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F6DD-AE11-4825-BA9C-F0A341D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2020-06-15T09:35:00Z</dcterms:created>
  <dcterms:modified xsi:type="dcterms:W3CDTF">2020-06-15T09:41:00Z</dcterms:modified>
</cp:coreProperties>
</file>